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1F1D" w14:textId="77777777" w:rsidR="00874C5A" w:rsidRDefault="00000000">
      <w:pPr>
        <w:spacing w:line="480" w:lineRule="auto"/>
        <w:jc w:val="center"/>
        <w:rPr>
          <w:rFonts w:ascii="仿宋" w:eastAsia="仿宋" w:hAnsi="仿宋" w:cs="仿宋" w:hint="eastAsia"/>
          <w:b/>
          <w:sz w:val="30"/>
          <w:szCs w:val="30"/>
        </w:rPr>
      </w:pPr>
      <w:r>
        <w:rPr>
          <w:rFonts w:ascii="仿宋" w:eastAsia="仿宋" w:hAnsi="仿宋" w:cs="仿宋" w:hint="eastAsia"/>
          <w:b/>
          <w:sz w:val="30"/>
          <w:szCs w:val="30"/>
        </w:rPr>
        <w:t>河南师范大学体育学院2025年全日制普通本科生</w:t>
      </w:r>
    </w:p>
    <w:p w14:paraId="2DCFF027" w14:textId="77777777" w:rsidR="00874C5A" w:rsidRDefault="00000000">
      <w:pPr>
        <w:spacing w:line="480" w:lineRule="auto"/>
        <w:jc w:val="center"/>
        <w:rPr>
          <w:rFonts w:ascii="仿宋" w:eastAsia="仿宋" w:hAnsi="仿宋" w:cs="仿宋" w:hint="eastAsia"/>
          <w:sz w:val="28"/>
          <w:szCs w:val="28"/>
        </w:rPr>
      </w:pPr>
      <w:r>
        <w:rPr>
          <w:rFonts w:ascii="仿宋" w:eastAsia="仿宋" w:hAnsi="仿宋" w:cs="仿宋" w:hint="eastAsia"/>
          <w:b/>
          <w:sz w:val="30"/>
          <w:szCs w:val="30"/>
        </w:rPr>
        <w:t>自主选择专业实施细则</w:t>
      </w:r>
    </w:p>
    <w:p w14:paraId="41B5B5D7"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根据《河南师范大学普通全日制本科生自主选择专业管理办法》（师大教〔2023〕4号）精神，特制定本细则。具体安排如下：</w:t>
      </w:r>
    </w:p>
    <w:p w14:paraId="1D196DBA" w14:textId="77777777" w:rsidR="00874C5A" w:rsidRDefault="00000000">
      <w:pPr>
        <w:spacing w:line="480" w:lineRule="auto"/>
        <w:ind w:firstLineChars="200" w:firstLine="562"/>
        <w:rPr>
          <w:rFonts w:ascii="仿宋" w:eastAsia="仿宋" w:hAnsi="仿宋" w:cs="仿宋" w:hint="eastAsia"/>
          <w:b/>
          <w:sz w:val="28"/>
          <w:szCs w:val="28"/>
        </w:rPr>
      </w:pPr>
      <w:r>
        <w:rPr>
          <w:rFonts w:ascii="仿宋" w:eastAsia="仿宋" w:hAnsi="仿宋" w:cs="仿宋" w:hint="eastAsia"/>
          <w:b/>
          <w:sz w:val="28"/>
          <w:szCs w:val="28"/>
        </w:rPr>
        <w:t>一、领导小组</w:t>
      </w:r>
    </w:p>
    <w:p w14:paraId="6064750C" w14:textId="35679880"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组  长：</w:t>
      </w:r>
      <w:r w:rsidR="00806903">
        <w:rPr>
          <w:rFonts w:ascii="仿宋" w:eastAsia="仿宋" w:hAnsi="仿宋" w:cs="仿宋" w:hint="eastAsia"/>
          <w:sz w:val="28"/>
          <w:szCs w:val="28"/>
        </w:rPr>
        <w:t>王  允</w:t>
      </w:r>
      <w:r w:rsidR="00806903">
        <w:rPr>
          <w:rFonts w:ascii="仿宋" w:eastAsia="仿宋" w:hAnsi="仿宋" w:cs="仿宋" w:hint="eastAsia"/>
          <w:sz w:val="28"/>
          <w:szCs w:val="28"/>
        </w:rPr>
        <w:t>、</w:t>
      </w:r>
      <w:r>
        <w:rPr>
          <w:rFonts w:ascii="仿宋" w:eastAsia="仿宋" w:hAnsi="仿宋" w:cs="仿宋" w:hint="eastAsia"/>
          <w:sz w:val="28"/>
          <w:szCs w:val="28"/>
        </w:rPr>
        <w:t>岳贤锋</w:t>
      </w:r>
    </w:p>
    <w:p w14:paraId="2E2B4A0C"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副组长：王  芳、孟国正、李玉周、夏树花、刘光同、张战毅</w:t>
      </w:r>
    </w:p>
    <w:p w14:paraId="53E8E1B1"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成  员：李鑫磊、刘广宣、朱春山、安  东、张远航、张启岭</w:t>
      </w:r>
    </w:p>
    <w:p w14:paraId="1F75B72D" w14:textId="77777777" w:rsidR="00874C5A" w:rsidRDefault="00000000">
      <w:pPr>
        <w:spacing w:line="480" w:lineRule="auto"/>
        <w:ind w:firstLineChars="200" w:firstLine="562"/>
        <w:rPr>
          <w:rFonts w:ascii="仿宋" w:eastAsia="仿宋" w:hAnsi="仿宋" w:cs="仿宋" w:hint="eastAsia"/>
          <w:b/>
          <w:sz w:val="28"/>
          <w:szCs w:val="28"/>
        </w:rPr>
      </w:pPr>
      <w:r>
        <w:rPr>
          <w:rFonts w:ascii="仿宋" w:eastAsia="仿宋" w:hAnsi="仿宋" w:cs="仿宋" w:hint="eastAsia"/>
          <w:b/>
          <w:sz w:val="28"/>
          <w:szCs w:val="28"/>
        </w:rPr>
        <w:t>二、考核小组</w:t>
      </w:r>
    </w:p>
    <w:p w14:paraId="17A3AD44" w14:textId="0312178B"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组  长：</w:t>
      </w:r>
      <w:r w:rsidR="00806903">
        <w:rPr>
          <w:rFonts w:ascii="仿宋" w:eastAsia="仿宋" w:hAnsi="仿宋" w:cs="仿宋" w:hint="eastAsia"/>
          <w:sz w:val="28"/>
          <w:szCs w:val="28"/>
        </w:rPr>
        <w:t>王  允、岳贤锋</w:t>
      </w:r>
    </w:p>
    <w:p w14:paraId="767DC130"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副组长：王  芳、孟国正、李玉周、夏树花、刘光同、张战毅</w:t>
      </w:r>
    </w:p>
    <w:p w14:paraId="1DE46B7F"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成  员：李鑫磊、刘广宣、朱春山、安  东、张远航、张启岭</w:t>
      </w:r>
    </w:p>
    <w:p w14:paraId="785223D8"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及所在专业教师成员</w:t>
      </w:r>
    </w:p>
    <w:p w14:paraId="5AEB8082" w14:textId="77777777" w:rsidR="00874C5A" w:rsidRDefault="00000000">
      <w:pPr>
        <w:numPr>
          <w:ilvl w:val="0"/>
          <w:numId w:val="1"/>
        </w:numPr>
        <w:spacing w:line="480" w:lineRule="auto"/>
        <w:ind w:firstLineChars="200" w:firstLine="562"/>
        <w:rPr>
          <w:rFonts w:ascii="仿宋" w:eastAsia="仿宋" w:hAnsi="仿宋" w:cs="仿宋" w:hint="eastAsia"/>
          <w:b/>
          <w:sz w:val="28"/>
          <w:szCs w:val="28"/>
        </w:rPr>
      </w:pPr>
      <w:r>
        <w:rPr>
          <w:rFonts w:ascii="仿宋" w:eastAsia="仿宋" w:hAnsi="仿宋" w:cs="仿宋" w:hint="eastAsia"/>
          <w:b/>
          <w:sz w:val="28"/>
          <w:szCs w:val="28"/>
        </w:rPr>
        <w:t>转出办法</w:t>
      </w:r>
    </w:p>
    <w:p w14:paraId="09EEC556" w14:textId="77777777" w:rsidR="00874C5A" w:rsidRDefault="00000000">
      <w:pPr>
        <w:numPr>
          <w:ilvl w:val="0"/>
          <w:numId w:val="2"/>
        </w:num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根据学校相关要求，本年度我院依据“转出无限制，转入达条件”的原则，符合条件的学生均可以申请转出。</w:t>
      </w:r>
    </w:p>
    <w:p w14:paraId="4216C31B" w14:textId="77777777" w:rsidR="00874C5A" w:rsidRDefault="00000000">
      <w:pPr>
        <w:numPr>
          <w:ilvl w:val="0"/>
          <w:numId w:val="2"/>
        </w:num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学生有下列情况之一者，不得申请转出：</w:t>
      </w:r>
    </w:p>
    <w:p w14:paraId="558EC46D" w14:textId="77777777" w:rsidR="00874C5A" w:rsidRDefault="00000000">
      <w:pPr>
        <w:pStyle w:val="a7"/>
        <w:widowControl/>
        <w:shd w:val="clear" w:color="auto" w:fill="FFFFFF"/>
        <w:spacing w:line="562" w:lineRule="atLeast"/>
        <w:ind w:firstLine="634"/>
        <w:rPr>
          <w:rFonts w:ascii="仿宋" w:eastAsia="仿宋" w:hAnsi="仿宋" w:cs="仿宋" w:hint="eastAsia"/>
          <w:sz w:val="28"/>
          <w:szCs w:val="28"/>
        </w:rPr>
      </w:pPr>
      <w:r>
        <w:rPr>
          <w:rFonts w:ascii="仿宋" w:eastAsia="仿宋" w:hAnsi="仿宋" w:cs="仿宋" w:hint="eastAsia"/>
          <w:sz w:val="28"/>
          <w:szCs w:val="28"/>
        </w:rPr>
        <w:t>未取得学籍或为大四年级在读的；跨学历层次的；定向培养的；在校期间受警告及以上处分且在处分期内者；正在休学或保留学籍者；已达退学程度者；其他无正当理由者。</w:t>
      </w:r>
    </w:p>
    <w:p w14:paraId="1D746943"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bCs/>
          <w:sz w:val="28"/>
          <w:szCs w:val="28"/>
        </w:rPr>
        <w:t>（3）</w:t>
      </w:r>
      <w:r>
        <w:rPr>
          <w:rFonts w:ascii="仿宋" w:eastAsia="仿宋" w:hAnsi="仿宋" w:cs="仿宋" w:hint="eastAsia"/>
          <w:sz w:val="28"/>
          <w:szCs w:val="28"/>
        </w:rPr>
        <w:t>申请人只能填报一个专业，并填写《河南师范大学学生自主选择专业申请表》，在2025年2月18日下午18：00前提交给辅</w:t>
      </w:r>
      <w:r>
        <w:rPr>
          <w:rFonts w:ascii="仿宋" w:eastAsia="仿宋" w:hAnsi="仿宋" w:cs="仿宋" w:hint="eastAsia"/>
          <w:sz w:val="28"/>
          <w:szCs w:val="28"/>
        </w:rPr>
        <w:lastRenderedPageBreak/>
        <w:t>导员，未在规定时间提交申请表者视为自动放弃申请。</w:t>
      </w:r>
    </w:p>
    <w:p w14:paraId="799A68F1" w14:textId="77777777" w:rsidR="00874C5A" w:rsidRDefault="00000000">
      <w:pPr>
        <w:spacing w:line="480" w:lineRule="auto"/>
        <w:ind w:firstLineChars="200" w:firstLine="562"/>
        <w:rPr>
          <w:rFonts w:ascii="仿宋" w:eastAsia="仿宋" w:hAnsi="仿宋" w:cs="仿宋" w:hint="eastAsia"/>
          <w:b/>
          <w:sz w:val="28"/>
          <w:szCs w:val="28"/>
        </w:rPr>
      </w:pPr>
      <w:r>
        <w:rPr>
          <w:rFonts w:ascii="仿宋" w:eastAsia="仿宋" w:hAnsi="仿宋" w:cs="仿宋" w:hint="eastAsia"/>
          <w:b/>
          <w:sz w:val="28"/>
          <w:szCs w:val="28"/>
        </w:rPr>
        <w:t>四、转入办法</w:t>
      </w:r>
    </w:p>
    <w:p w14:paraId="725D2200"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（1）按照学校相关要求，我院运动人体科学专业本年度可接收10名学生（2023级接收</w:t>
      </w:r>
      <w:r>
        <w:rPr>
          <w:rFonts w:ascii="仿宋" w:eastAsia="仿宋" w:hAnsi="仿宋" w:cs="仿宋" w:hint="eastAsia"/>
          <w:color w:val="0000FF"/>
          <w:sz w:val="28"/>
          <w:szCs w:val="28"/>
        </w:rPr>
        <w:t>5</w:t>
      </w:r>
      <w:r>
        <w:rPr>
          <w:rFonts w:ascii="仿宋" w:eastAsia="仿宋" w:hAnsi="仿宋" w:cs="仿宋" w:hint="eastAsia"/>
          <w:sz w:val="28"/>
          <w:szCs w:val="28"/>
        </w:rPr>
        <w:t>名学生、2024级接收</w:t>
      </w:r>
      <w:r>
        <w:rPr>
          <w:rFonts w:ascii="仿宋" w:eastAsia="仿宋" w:hAnsi="仿宋" w:cs="仿宋" w:hint="eastAsia"/>
          <w:color w:val="0000FF"/>
          <w:sz w:val="28"/>
          <w:szCs w:val="28"/>
        </w:rPr>
        <w:t>5</w:t>
      </w:r>
      <w:r>
        <w:rPr>
          <w:rFonts w:ascii="仿宋" w:eastAsia="仿宋" w:hAnsi="仿宋" w:cs="仿宋" w:hint="eastAsia"/>
          <w:sz w:val="28"/>
          <w:szCs w:val="28"/>
        </w:rPr>
        <w:t>名学生），其他专业不接收转入申请。</w:t>
      </w:r>
    </w:p>
    <w:p w14:paraId="7D5CFD3E"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（2）运动人体科学专业接收时实施文理科兼收，2022级和2023级学生转入后随同2023级上课，2024级转入后随同2024级上课。</w:t>
      </w:r>
    </w:p>
    <w:p w14:paraId="6B072202"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（3）考核办法主要以综合面试为主，共分为两部分。其中理论面试成绩占50%的分值，技能面试占50%的分值。</w:t>
      </w:r>
    </w:p>
    <w:p w14:paraId="01C72BEE"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（4）有运动等级证书或者参加过市级及以上比赛获得名次的学生优先录用。</w:t>
      </w:r>
    </w:p>
    <w:p w14:paraId="604E5A00" w14:textId="77777777" w:rsidR="00874C5A" w:rsidRDefault="00000000">
      <w:pPr>
        <w:spacing w:line="480" w:lineRule="auto"/>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五、其他</w:t>
      </w:r>
    </w:p>
    <w:p w14:paraId="38E6C7A5"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（1）转出或转入学院（部）、教务处、学校领导小组任一环节审核（考核）未通过者，不得再次申请或调剂。</w:t>
      </w:r>
    </w:p>
    <w:p w14:paraId="372CF1E7"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（2）转出或转入成功者，不得再次更换。</w:t>
      </w:r>
    </w:p>
    <w:p w14:paraId="5B2D662F"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（3）未尽事宜，另行通知。    </w:t>
      </w:r>
    </w:p>
    <w:p w14:paraId="55CCDBB2"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（4）本办法由体育学院负责解释。</w:t>
      </w:r>
    </w:p>
    <w:p w14:paraId="601D4FA4" w14:textId="77777777" w:rsidR="00874C5A" w:rsidRDefault="00874C5A">
      <w:pPr>
        <w:spacing w:line="480" w:lineRule="auto"/>
        <w:rPr>
          <w:rFonts w:ascii="仿宋" w:eastAsia="仿宋" w:hAnsi="仿宋" w:cs="仿宋" w:hint="eastAsia"/>
          <w:sz w:val="28"/>
          <w:szCs w:val="28"/>
        </w:rPr>
      </w:pPr>
    </w:p>
    <w:p w14:paraId="7306969E" w14:textId="77777777" w:rsidR="00874C5A" w:rsidRDefault="00874C5A">
      <w:pPr>
        <w:spacing w:line="480" w:lineRule="auto"/>
        <w:ind w:firstLineChars="200" w:firstLine="560"/>
        <w:rPr>
          <w:rFonts w:ascii="仿宋" w:eastAsia="仿宋" w:hAnsi="仿宋" w:cs="仿宋" w:hint="eastAsia"/>
          <w:sz w:val="28"/>
          <w:szCs w:val="28"/>
        </w:rPr>
      </w:pPr>
    </w:p>
    <w:p w14:paraId="36988823" w14:textId="77777777" w:rsidR="00874C5A" w:rsidRDefault="00000000">
      <w:pPr>
        <w:spacing w:line="480" w:lineRule="auto"/>
        <w:ind w:firstLineChars="200" w:firstLine="560"/>
        <w:jc w:val="right"/>
        <w:rPr>
          <w:rFonts w:ascii="仿宋" w:eastAsia="仿宋" w:hAnsi="仿宋" w:cs="仿宋" w:hint="eastAsia"/>
          <w:sz w:val="28"/>
          <w:szCs w:val="28"/>
        </w:rPr>
      </w:pPr>
      <w:r>
        <w:rPr>
          <w:rFonts w:ascii="仿宋" w:eastAsia="仿宋" w:hAnsi="仿宋" w:cs="仿宋" w:hint="eastAsia"/>
          <w:sz w:val="28"/>
          <w:szCs w:val="28"/>
        </w:rPr>
        <w:t>河南师范大学体育学院</w:t>
      </w:r>
    </w:p>
    <w:p w14:paraId="47F50618" w14:textId="77777777" w:rsidR="00874C5A" w:rsidRDefault="00000000">
      <w:pPr>
        <w:spacing w:line="48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                                       2025年1月14日</w:t>
      </w:r>
    </w:p>
    <w:sectPr w:rsidR="00874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F54ACD"/>
    <w:multiLevelType w:val="singleLevel"/>
    <w:tmpl w:val="BCF54ACD"/>
    <w:lvl w:ilvl="0">
      <w:start w:val="1"/>
      <w:numFmt w:val="decimal"/>
      <w:suff w:val="nothing"/>
      <w:lvlText w:val="（%1）"/>
      <w:lvlJc w:val="left"/>
    </w:lvl>
  </w:abstractNum>
  <w:abstractNum w:abstractNumId="1" w15:restartNumberingAfterBreak="0">
    <w:nsid w:val="EEE78947"/>
    <w:multiLevelType w:val="singleLevel"/>
    <w:tmpl w:val="EEE78947"/>
    <w:lvl w:ilvl="0">
      <w:start w:val="3"/>
      <w:numFmt w:val="chineseCounting"/>
      <w:suff w:val="nothing"/>
      <w:lvlText w:val="%1、"/>
      <w:lvlJc w:val="left"/>
      <w:rPr>
        <w:rFonts w:hint="eastAsia"/>
      </w:rPr>
    </w:lvl>
  </w:abstractNum>
  <w:num w:numId="1" w16cid:durableId="1102147914">
    <w:abstractNumId w:val="1"/>
  </w:num>
  <w:num w:numId="2" w16cid:durableId="157885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Y5ZjBkYjM0MjA5NTIyOWNiOGFlM2I4ZTc5YjIzZTAifQ=="/>
  </w:docVars>
  <w:rsids>
    <w:rsidRoot w:val="00724899"/>
    <w:rsid w:val="000646FC"/>
    <w:rsid w:val="000800E8"/>
    <w:rsid w:val="00106821"/>
    <w:rsid w:val="001100A1"/>
    <w:rsid w:val="00133EFD"/>
    <w:rsid w:val="00184689"/>
    <w:rsid w:val="00201272"/>
    <w:rsid w:val="0026282A"/>
    <w:rsid w:val="002C4308"/>
    <w:rsid w:val="002D758B"/>
    <w:rsid w:val="00384452"/>
    <w:rsid w:val="003F7983"/>
    <w:rsid w:val="00407DFC"/>
    <w:rsid w:val="00427F81"/>
    <w:rsid w:val="00517277"/>
    <w:rsid w:val="00587D2F"/>
    <w:rsid w:val="005F0F84"/>
    <w:rsid w:val="00706947"/>
    <w:rsid w:val="00724899"/>
    <w:rsid w:val="00772ACD"/>
    <w:rsid w:val="00806903"/>
    <w:rsid w:val="0080720F"/>
    <w:rsid w:val="008262B4"/>
    <w:rsid w:val="00842984"/>
    <w:rsid w:val="00870D40"/>
    <w:rsid w:val="00874C5A"/>
    <w:rsid w:val="008937B6"/>
    <w:rsid w:val="008E6117"/>
    <w:rsid w:val="00912B8A"/>
    <w:rsid w:val="009226DD"/>
    <w:rsid w:val="00960E86"/>
    <w:rsid w:val="00965B67"/>
    <w:rsid w:val="00970DD7"/>
    <w:rsid w:val="009A2871"/>
    <w:rsid w:val="00A3470B"/>
    <w:rsid w:val="00A97163"/>
    <w:rsid w:val="00AC5612"/>
    <w:rsid w:val="00B84045"/>
    <w:rsid w:val="00BC5D94"/>
    <w:rsid w:val="00C35B4B"/>
    <w:rsid w:val="00CC4083"/>
    <w:rsid w:val="00D720DE"/>
    <w:rsid w:val="00D96A81"/>
    <w:rsid w:val="00D97CD8"/>
    <w:rsid w:val="00EA46A7"/>
    <w:rsid w:val="00EE1794"/>
    <w:rsid w:val="00EE5681"/>
    <w:rsid w:val="00F204B0"/>
    <w:rsid w:val="00FD006D"/>
    <w:rsid w:val="00FE7F65"/>
    <w:rsid w:val="01CF1530"/>
    <w:rsid w:val="01E21263"/>
    <w:rsid w:val="045A1585"/>
    <w:rsid w:val="05A625A8"/>
    <w:rsid w:val="07131EBF"/>
    <w:rsid w:val="076D6594"/>
    <w:rsid w:val="093A3733"/>
    <w:rsid w:val="096A04BC"/>
    <w:rsid w:val="098B21E0"/>
    <w:rsid w:val="09AB63DF"/>
    <w:rsid w:val="09D05E45"/>
    <w:rsid w:val="0BC56A97"/>
    <w:rsid w:val="0BE049C0"/>
    <w:rsid w:val="0C0B13B7"/>
    <w:rsid w:val="0DFC36AD"/>
    <w:rsid w:val="0E642F8A"/>
    <w:rsid w:val="0F2A7D6E"/>
    <w:rsid w:val="0FA16264"/>
    <w:rsid w:val="0FC93A62"/>
    <w:rsid w:val="10D206F5"/>
    <w:rsid w:val="113B44EC"/>
    <w:rsid w:val="122907E8"/>
    <w:rsid w:val="12B02CB8"/>
    <w:rsid w:val="12B8177C"/>
    <w:rsid w:val="132B48F0"/>
    <w:rsid w:val="1371722D"/>
    <w:rsid w:val="13BC5DB8"/>
    <w:rsid w:val="14667AD2"/>
    <w:rsid w:val="17F378CF"/>
    <w:rsid w:val="193B51E8"/>
    <w:rsid w:val="1AF463E6"/>
    <w:rsid w:val="1B2E6E70"/>
    <w:rsid w:val="1DC37D43"/>
    <w:rsid w:val="1E472722"/>
    <w:rsid w:val="1EF6138D"/>
    <w:rsid w:val="1F9C31D3"/>
    <w:rsid w:val="201523AC"/>
    <w:rsid w:val="20362A4E"/>
    <w:rsid w:val="21D97B35"/>
    <w:rsid w:val="22113C76"/>
    <w:rsid w:val="23963804"/>
    <w:rsid w:val="23D5432C"/>
    <w:rsid w:val="23E66539"/>
    <w:rsid w:val="23FB3505"/>
    <w:rsid w:val="25AB17E9"/>
    <w:rsid w:val="25D47F31"/>
    <w:rsid w:val="29B2748F"/>
    <w:rsid w:val="2B4F0E68"/>
    <w:rsid w:val="2CED3AC2"/>
    <w:rsid w:val="2DA134D1"/>
    <w:rsid w:val="2DC84F02"/>
    <w:rsid w:val="2F9C21A2"/>
    <w:rsid w:val="302208F9"/>
    <w:rsid w:val="303E14AB"/>
    <w:rsid w:val="31AF440F"/>
    <w:rsid w:val="31DC0F7C"/>
    <w:rsid w:val="334119DE"/>
    <w:rsid w:val="350727B3"/>
    <w:rsid w:val="352D7B6D"/>
    <w:rsid w:val="35DE6F70"/>
    <w:rsid w:val="35F80977"/>
    <w:rsid w:val="3ABC3833"/>
    <w:rsid w:val="3C94441C"/>
    <w:rsid w:val="3D3B0B29"/>
    <w:rsid w:val="3D491BBB"/>
    <w:rsid w:val="3EA846BF"/>
    <w:rsid w:val="3ECC2DA9"/>
    <w:rsid w:val="3FDB0AC5"/>
    <w:rsid w:val="41DF5653"/>
    <w:rsid w:val="42962816"/>
    <w:rsid w:val="429B5B05"/>
    <w:rsid w:val="42C83CBA"/>
    <w:rsid w:val="441330DC"/>
    <w:rsid w:val="44753296"/>
    <w:rsid w:val="452775D8"/>
    <w:rsid w:val="46F04E55"/>
    <w:rsid w:val="473C62ED"/>
    <w:rsid w:val="474538F0"/>
    <w:rsid w:val="474A6C5C"/>
    <w:rsid w:val="49F1077C"/>
    <w:rsid w:val="4A1277D9"/>
    <w:rsid w:val="4B831036"/>
    <w:rsid w:val="4BBD5522"/>
    <w:rsid w:val="4BE17463"/>
    <w:rsid w:val="4ED96B17"/>
    <w:rsid w:val="50A15412"/>
    <w:rsid w:val="52043EAB"/>
    <w:rsid w:val="53852DC9"/>
    <w:rsid w:val="53870D7D"/>
    <w:rsid w:val="53C02053"/>
    <w:rsid w:val="545253A1"/>
    <w:rsid w:val="57544F8D"/>
    <w:rsid w:val="58055E82"/>
    <w:rsid w:val="5862192B"/>
    <w:rsid w:val="586E6522"/>
    <w:rsid w:val="59332360"/>
    <w:rsid w:val="5D1C479E"/>
    <w:rsid w:val="5D2E002E"/>
    <w:rsid w:val="5EA66A16"/>
    <w:rsid w:val="5F346A67"/>
    <w:rsid w:val="606C1599"/>
    <w:rsid w:val="60CE5DB0"/>
    <w:rsid w:val="61D34816"/>
    <w:rsid w:val="65E73470"/>
    <w:rsid w:val="67801DCE"/>
    <w:rsid w:val="67F00D02"/>
    <w:rsid w:val="698E07D2"/>
    <w:rsid w:val="69A02F93"/>
    <w:rsid w:val="6A1A29C9"/>
    <w:rsid w:val="6A8E413E"/>
    <w:rsid w:val="6A9C0CCD"/>
    <w:rsid w:val="6B686E01"/>
    <w:rsid w:val="6CA150A1"/>
    <w:rsid w:val="6D1C60F5"/>
    <w:rsid w:val="6F55769C"/>
    <w:rsid w:val="6FE50F37"/>
    <w:rsid w:val="70AC7790"/>
    <w:rsid w:val="71BD5F5A"/>
    <w:rsid w:val="7259254B"/>
    <w:rsid w:val="72D336FA"/>
    <w:rsid w:val="73311B3D"/>
    <w:rsid w:val="73487C44"/>
    <w:rsid w:val="73ED4347"/>
    <w:rsid w:val="75657654"/>
    <w:rsid w:val="76377AFB"/>
    <w:rsid w:val="76CE0460"/>
    <w:rsid w:val="78CC4E73"/>
    <w:rsid w:val="792E3438"/>
    <w:rsid w:val="79821BC0"/>
    <w:rsid w:val="79870D9A"/>
    <w:rsid w:val="798E2128"/>
    <w:rsid w:val="7A684727"/>
    <w:rsid w:val="7C701FB9"/>
    <w:rsid w:val="7CDC13FD"/>
    <w:rsid w:val="7D4955D9"/>
    <w:rsid w:val="7DFA5FDE"/>
    <w:rsid w:val="7EA07137"/>
    <w:rsid w:val="7F6C77F6"/>
    <w:rsid w:val="7F852BCA"/>
    <w:rsid w:val="7FEF3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ECE45"/>
  <w15:docId w15:val="{C36B5E1E-1DE1-4368-9D2F-900BC8CE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locked/>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rPr>
      <w:sz w:val="24"/>
    </w:rPr>
  </w:style>
  <w:style w:type="character" w:customStyle="1" w:styleId="a6">
    <w:name w:val="页眉 字符"/>
    <w:basedOn w:val="a0"/>
    <w:link w:val="a5"/>
    <w:autoRedefine/>
    <w:uiPriority w:val="99"/>
    <w:qFormat/>
    <w:rPr>
      <w:rFonts w:ascii="Calibri" w:hAnsi="Calibri"/>
      <w:kern w:val="2"/>
      <w:sz w:val="18"/>
      <w:szCs w:val="18"/>
    </w:rPr>
  </w:style>
  <w:style w:type="character" w:customStyle="1" w:styleId="a4">
    <w:name w:val="页脚 字符"/>
    <w:basedOn w:val="a0"/>
    <w:link w:val="a3"/>
    <w:autoRedefine/>
    <w:uiPriority w:val="99"/>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河南师范大学体育学院2016级全日制普通本科生转专业工作领导小组</dc:title>
  <dc:creator>hj</dc:creator>
  <cp:lastModifiedBy>登骁 岳</cp:lastModifiedBy>
  <cp:revision>22</cp:revision>
  <cp:lastPrinted>2023-04-03T03:11:00Z</cp:lastPrinted>
  <dcterms:created xsi:type="dcterms:W3CDTF">2017-02-27T00:10:00Z</dcterms:created>
  <dcterms:modified xsi:type="dcterms:W3CDTF">2025-01-19T02:14:00Z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91978A3AD2684F6FB80AF528EA27D38D_13</vt:lpwstr>
  </property>
  <property fmtid="{D5CDD505-2E9C-101B-9397-08002B2CF9AE}" pid="4" name="KSOTemplateDocerSaveRecord">
    <vt:lpwstr>eyJoZGlkIjoiNzY5ZjBkYjM0MjA5NTIyOWNiOGFlM2I4ZTc5YjIzZTAiLCJ1c2VySWQiOiIyMjE2ODY2OTMifQ==</vt:lpwstr>
  </property>
</Properties>
</file>